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62CDF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562CDF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4F5DB8" w:rsidRDefault="00A1287B" w:rsidP="000F7C7C">
      <w:pPr>
        <w:rPr>
          <w:rFonts w:ascii="Avenir Next Condensed" w:hAnsi="Avenir Next Condensed"/>
          <w:b/>
          <w:bCs/>
          <w:caps/>
          <w:color w:val="000000" w:themeColor="text1"/>
          <w:szCs w:val="20"/>
        </w:rPr>
      </w:pPr>
    </w:p>
    <w:p w14:paraId="455B171F" w14:textId="526BA310" w:rsidR="00A64DFF" w:rsidRPr="004F5DB8" w:rsidRDefault="00A64DFF" w:rsidP="005B449A">
      <w:pPr>
        <w:rPr>
          <w:rFonts w:ascii="Avenir Next Condensed" w:hAnsi="Avenir Next Condensed"/>
          <w:color w:val="000000" w:themeColor="text1"/>
          <w:szCs w:val="20"/>
        </w:rPr>
      </w:pPr>
      <w:r w:rsidRPr="004F5DB8">
        <w:rPr>
          <w:rFonts w:ascii="Avenir Next Condensed" w:hAnsi="Avenir Next Condensed"/>
          <w:color w:val="000000" w:themeColor="text1"/>
          <w:szCs w:val="20"/>
        </w:rPr>
        <w:t xml:space="preserve">Die nachstehend benannten Unternehmen bewerben sich als Bewerbergemeinschaft und bilden im Falle der Aufforderung zur </w:t>
      </w:r>
      <w:r w:rsidRPr="00836E82">
        <w:rPr>
          <w:rFonts w:ascii="Avenir Next Condensed" w:hAnsi="Avenir Next Condensed"/>
          <w:color w:val="000000" w:themeColor="text1"/>
          <w:szCs w:val="20"/>
        </w:rPr>
        <w:t>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67176DB4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</w:t>
      </w:r>
      <w:r w:rsidR="00AE740A">
        <w:rPr>
          <w:rFonts w:ascii="Avenir Next Condensed" w:hAnsi="Avenir Next Condensed"/>
          <w:szCs w:val="20"/>
        </w:rPr>
        <w:t xml:space="preserve">in Textform gemäß § 126b BGB </w:t>
      </w:r>
      <w:r w:rsidRPr="00A6698C">
        <w:rPr>
          <w:rFonts w:ascii="Avenir Next Condensed" w:hAnsi="Avenir Next Condensed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07F77CD4" w:rsidR="00BE2DED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 xml:space="preserve">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(Federführender Architekt)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AE740A">
        <w:trPr>
          <w:trHeight w:val="544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AE740A">
        <w:trPr>
          <w:trHeight w:val="414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3C2F4CB8" w:rsidR="00DE59B4" w:rsidRPr="00562CD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2 (</w:t>
      </w:r>
      <w:r w:rsidR="009E5C86">
        <w:rPr>
          <w:rFonts w:ascii="Avenir Next Condensed Demi Bold" w:hAnsi="Avenir Next Condensed Demi Bold"/>
          <w:bCs/>
          <w:sz w:val="22"/>
          <w:szCs w:val="22"/>
        </w:rPr>
        <w:t>Landschaftsarchitekt</w:t>
      </w:r>
      <w:r w:rsidR="004F5DB8" w:rsidRPr="00562CDF">
        <w:rPr>
          <w:rFonts w:ascii="Avenir Next Condensed Demi Bold" w:hAnsi="Avenir Next Condensed Demi Bold"/>
          <w:bCs/>
          <w:sz w:val="22"/>
          <w:szCs w:val="22"/>
        </w:rPr>
        <w:t>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AE740A">
        <w:trPr>
          <w:trHeight w:val="595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562CDF" w:rsidRDefault="00080FDD" w:rsidP="00A6698C">
      <w:pPr>
        <w:spacing w:line="240" w:lineRule="auto"/>
        <w:jc w:val="left"/>
        <w:rPr>
          <w:rFonts w:ascii="Avenir Next Condensed Demi Bold" w:hAnsi="Avenir Next Condensed Demi Bold"/>
          <w:bCs/>
          <w:sz w:val="22"/>
          <w:szCs w:val="22"/>
        </w:rPr>
      </w:pPr>
      <w:r w:rsidRPr="00A6698C">
        <w:rPr>
          <w:rFonts w:ascii="Avenir Next Condensed" w:hAnsi="Avenir Next Condensed"/>
          <w:b/>
          <w:sz w:val="22"/>
          <w:szCs w:val="22"/>
        </w:rPr>
        <w:br w:type="page"/>
      </w:r>
      <w:r w:rsidRPr="00562CDF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562CDF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3A6B03" w:rsidRDefault="00080FDD" w:rsidP="00080FDD">
      <w:pPr>
        <w:rPr>
          <w:rFonts w:ascii="Avenir Next Condensed" w:hAnsi="Avenir Next Condensed"/>
          <w:sz w:val="12"/>
          <w:szCs w:val="16"/>
        </w:rPr>
      </w:pPr>
    </w:p>
    <w:p w14:paraId="70A839C4" w14:textId="72E93280" w:rsidR="00080FDD" w:rsidRPr="00562CDF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562CD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562CDF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3A6B03">
        <w:trPr>
          <w:trHeight w:val="565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3A6B03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BCDA" w14:textId="77777777" w:rsidR="00A438CC" w:rsidRDefault="00A438CC">
      <w:r>
        <w:separator/>
      </w:r>
    </w:p>
  </w:endnote>
  <w:endnote w:type="continuationSeparator" w:id="0">
    <w:p w14:paraId="58E25F62" w14:textId="77777777" w:rsidR="00A438CC" w:rsidRDefault="00A4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163AB" w14:textId="77777777" w:rsidR="00A438CC" w:rsidRDefault="00A438CC">
      <w:r>
        <w:separator/>
      </w:r>
    </w:p>
  </w:footnote>
  <w:footnote w:type="continuationSeparator" w:id="0">
    <w:p w14:paraId="77526004" w14:textId="77777777" w:rsidR="00A438CC" w:rsidRDefault="00A4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A32C" w14:textId="77777777" w:rsidR="009E5C86" w:rsidRPr="00562CDF" w:rsidRDefault="00866C41" w:rsidP="009E5C86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9E5C86" w:rsidRPr="00562CDF">
      <w:rPr>
        <w:rFonts w:ascii="Avenir Next Condensed" w:hAnsi="Avenir Next Condensed"/>
        <w:sz w:val="18"/>
        <w:szCs w:val="18"/>
      </w:rPr>
      <w:t xml:space="preserve">Nicht offener hochbaulicher und </w:t>
    </w:r>
    <w:r w:rsidR="009E5C86">
      <w:rPr>
        <w:rFonts w:ascii="Avenir Next Condensed" w:hAnsi="Avenir Next Condensed"/>
        <w:sz w:val="18"/>
        <w:szCs w:val="18"/>
      </w:rPr>
      <w:t>freiraumplanerischer</w:t>
    </w:r>
    <w:r w:rsidR="009E5C86" w:rsidRPr="00562CDF">
      <w:rPr>
        <w:rFonts w:ascii="Avenir Next Condensed" w:hAnsi="Avenir Next Condensed"/>
        <w:sz w:val="18"/>
        <w:szCs w:val="18"/>
      </w:rPr>
      <w:t xml:space="preserve"> Realisierungswettbewerb </w:t>
    </w:r>
  </w:p>
  <w:p w14:paraId="36A49DF6" w14:textId="77777777" w:rsidR="009E5C86" w:rsidRPr="00562CDF" w:rsidRDefault="009E5C86" w:rsidP="009E5C86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>
      <w:rPr>
        <w:rFonts w:ascii="Avenir Next Condensed" w:hAnsi="Avenir Next Condensed"/>
        <w:sz w:val="18"/>
        <w:szCs w:val="18"/>
      </w:rPr>
      <w:t>Neubau Paul-Meyle-Schule</w:t>
    </w:r>
    <w:r w:rsidRPr="00562CDF">
      <w:rPr>
        <w:rFonts w:ascii="Avenir Next Condensed" w:hAnsi="Avenir Next Condensed"/>
        <w:sz w:val="18"/>
        <w:szCs w:val="18"/>
      </w:rPr>
      <w:t xml:space="preserve">“ Stadt </w:t>
    </w:r>
    <w:r>
      <w:rPr>
        <w:rFonts w:ascii="Avenir Next Condensed" w:hAnsi="Avenir Next Condensed"/>
        <w:sz w:val="18"/>
        <w:szCs w:val="18"/>
      </w:rPr>
      <w:t>Heilbronn</w:t>
    </w:r>
  </w:p>
  <w:p w14:paraId="7720F206" w14:textId="644CAB13" w:rsidR="00866C41" w:rsidRPr="00EA2FE6" w:rsidRDefault="00866C41" w:rsidP="009E5C86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562CDF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1802" w14:textId="25E586AA" w:rsidR="0034286C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562CDF">
      <w:rPr>
        <w:rFonts w:ascii="Avenir Next Condensed" w:hAnsi="Avenir Next Condensed"/>
        <w:sz w:val="18"/>
        <w:szCs w:val="18"/>
      </w:rPr>
      <w:t xml:space="preserve">Nicht offener hochbaulicher und </w:t>
    </w:r>
    <w:r w:rsidR="009E5C86">
      <w:rPr>
        <w:rFonts w:ascii="Avenir Next Condensed" w:hAnsi="Avenir Next Condensed"/>
        <w:sz w:val="18"/>
        <w:szCs w:val="18"/>
      </w:rPr>
      <w:t>freiraumplanerischer</w:t>
    </w:r>
    <w:r w:rsidRPr="00562CDF">
      <w:rPr>
        <w:rFonts w:ascii="Avenir Next Condensed" w:hAnsi="Avenir Next Condensed"/>
        <w:sz w:val="18"/>
        <w:szCs w:val="18"/>
      </w:rPr>
      <w:t xml:space="preserve"> Realisierungswettbewerb </w:t>
    </w:r>
  </w:p>
  <w:p w14:paraId="3DA0A3E3" w14:textId="5FBB57A7" w:rsidR="00E6327D" w:rsidRPr="00562CDF" w:rsidRDefault="0034286C" w:rsidP="00E6327D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562CDF">
      <w:rPr>
        <w:rFonts w:ascii="Avenir Next Condensed" w:hAnsi="Avenir Next Condensed"/>
        <w:sz w:val="18"/>
        <w:szCs w:val="18"/>
      </w:rPr>
      <w:t>„</w:t>
    </w:r>
    <w:r w:rsidR="009E5C86">
      <w:rPr>
        <w:rFonts w:ascii="Avenir Next Condensed" w:hAnsi="Avenir Next Condensed"/>
        <w:sz w:val="18"/>
        <w:szCs w:val="18"/>
      </w:rPr>
      <w:t>Neubau Paul-Meyle-Schule</w:t>
    </w:r>
    <w:r w:rsidRPr="00562CDF">
      <w:rPr>
        <w:rFonts w:ascii="Avenir Next Condensed" w:hAnsi="Avenir Next Condensed"/>
        <w:sz w:val="18"/>
        <w:szCs w:val="18"/>
      </w:rPr>
      <w:t xml:space="preserve">“ Stadt </w:t>
    </w:r>
    <w:r w:rsidR="009E5C86">
      <w:rPr>
        <w:rFonts w:ascii="Avenir Next Condensed" w:hAnsi="Avenir Next Condensed"/>
        <w:sz w:val="18"/>
        <w:szCs w:val="18"/>
      </w:rPr>
      <w:t>Heilbronn</w:t>
    </w:r>
  </w:p>
  <w:p w14:paraId="65845FD9" w14:textId="77777777" w:rsidR="00866C41" w:rsidRPr="00A6698C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562CDF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89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C6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22A5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7F5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286C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609A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6B03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5DB8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32AE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2CDF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54E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46B9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908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6E82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99A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03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5C86"/>
    <w:rsid w:val="009E69B9"/>
    <w:rsid w:val="009F0051"/>
    <w:rsid w:val="009F0FBE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38CC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0B0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A10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40A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A7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04F1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C78ED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182"/>
    <w:rsid w:val="00E23C81"/>
    <w:rsid w:val="00E23F27"/>
    <w:rsid w:val="00E25126"/>
    <w:rsid w:val="00E27DED"/>
    <w:rsid w:val="00E312C8"/>
    <w:rsid w:val="00E3363F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4110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18</cp:revision>
  <cp:lastPrinted>2022-07-06T08:34:00Z</cp:lastPrinted>
  <dcterms:created xsi:type="dcterms:W3CDTF">2025-03-14T10:39:00Z</dcterms:created>
  <dcterms:modified xsi:type="dcterms:W3CDTF">2026-05-29T10:52:00Z</dcterms:modified>
</cp:coreProperties>
</file>